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CC" w:rsidRPr="004A48CD" w:rsidRDefault="00D43ACC" w:rsidP="00D43ACC">
      <w:pPr>
        <w:spacing w:after="0" w:line="240" w:lineRule="auto"/>
        <w:contextualSpacing/>
        <w:jc w:val="center"/>
        <w:rPr>
          <w:rFonts w:ascii="Times New Roman" w:hAnsi="Times New Roman" w:cs="Times New Roman"/>
          <w:b/>
          <w:sz w:val="28"/>
          <w:szCs w:val="28"/>
        </w:rPr>
      </w:pPr>
      <w:r w:rsidRPr="004A48CD">
        <w:rPr>
          <w:rFonts w:ascii="Times New Roman" w:hAnsi="Times New Roman" w:cs="Times New Roman"/>
          <w:b/>
          <w:sz w:val="28"/>
          <w:szCs w:val="28"/>
        </w:rPr>
        <w:t>«Фонематический слух – основа правильной речи»</w:t>
      </w:r>
    </w:p>
    <w:p w:rsidR="00D43ACC" w:rsidRPr="004A48CD" w:rsidRDefault="00D43ACC" w:rsidP="00D43ACC">
      <w:pPr>
        <w:spacing w:after="0" w:line="240" w:lineRule="auto"/>
        <w:contextualSpacing/>
        <w:jc w:val="center"/>
        <w:rPr>
          <w:rFonts w:ascii="Times New Roman" w:hAnsi="Times New Roman" w:cs="Times New Roman"/>
          <w:b/>
          <w:sz w:val="28"/>
          <w:szCs w:val="28"/>
        </w:rPr>
      </w:pPr>
      <w:r w:rsidRPr="004A48CD">
        <w:rPr>
          <w:rFonts w:ascii="Times New Roman" w:hAnsi="Times New Roman" w:cs="Times New Roman"/>
          <w:b/>
          <w:sz w:val="28"/>
          <w:szCs w:val="28"/>
        </w:rPr>
        <w:t>Консультация для воспитателей.</w:t>
      </w:r>
    </w:p>
    <w:p w:rsidR="00D43ACC" w:rsidRPr="00777B35" w:rsidRDefault="00D43ACC" w:rsidP="00D43ACC">
      <w:pPr>
        <w:spacing w:after="0" w:line="240" w:lineRule="auto"/>
        <w:contextualSpacing/>
        <w:rPr>
          <w:rFonts w:ascii="Times New Roman" w:hAnsi="Times New Roman" w:cs="Times New Roman"/>
          <w:b/>
          <w:color w:val="FF0000"/>
          <w:sz w:val="28"/>
          <w:szCs w:val="28"/>
        </w:rPr>
      </w:pPr>
    </w:p>
    <w:p w:rsidR="00D43ACC" w:rsidRPr="000958AC" w:rsidRDefault="00D43ACC" w:rsidP="00D43ACC">
      <w:pPr>
        <w:shd w:val="clear" w:color="auto" w:fill="FFFFFF"/>
        <w:spacing w:after="0" w:line="240" w:lineRule="auto"/>
        <w:ind w:left="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Pr="000958AC">
        <w:rPr>
          <w:rFonts w:ascii="Times New Roman" w:eastAsia="Times New Roman" w:hAnsi="Times New Roman" w:cs="Times New Roman"/>
          <w:b/>
          <w:color w:val="000000"/>
          <w:sz w:val="28"/>
          <w:szCs w:val="28"/>
          <w:lang w:eastAsia="ru-RU"/>
        </w:rPr>
        <w:t>Игровые приемы развития фонематического слуха.</w:t>
      </w:r>
    </w:p>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 которая будет решать следующие задачи:</w:t>
      </w:r>
    </w:p>
    <w:p w:rsidR="00D43ACC" w:rsidRPr="00A93C4F" w:rsidRDefault="00D43ACC" w:rsidP="00D43ACC">
      <w:pPr>
        <w:pStyle w:val="a3"/>
        <w:numPr>
          <w:ilvl w:val="0"/>
          <w:numId w:val="1"/>
        </w:numPr>
        <w:shd w:val="clear" w:color="auto" w:fill="FFFFFF"/>
        <w:spacing w:after="0" w:line="240" w:lineRule="auto"/>
        <w:ind w:left="567" w:hanging="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знакомство ребенка</w:t>
      </w:r>
      <w:r w:rsidRPr="00A93C4F">
        <w:rPr>
          <w:rFonts w:ascii="Times New Roman" w:eastAsia="Times New Roman" w:hAnsi="Times New Roman" w:cs="Times New Roman"/>
          <w:color w:val="000000"/>
          <w:sz w:val="28"/>
          <w:szCs w:val="28"/>
          <w:lang w:eastAsia="ru-RU"/>
        </w:rPr>
        <w:t xml:space="preserve"> с миром слов (слова звучат по-разному </w:t>
      </w:r>
      <w:proofErr w:type="gramStart"/>
      <w:r w:rsidRPr="00A93C4F">
        <w:rPr>
          <w:rFonts w:ascii="Times New Roman" w:eastAsia="Times New Roman" w:hAnsi="Times New Roman" w:cs="Times New Roman"/>
          <w:color w:val="000000"/>
          <w:sz w:val="28"/>
          <w:szCs w:val="28"/>
          <w:lang w:eastAsia="ru-RU"/>
        </w:rPr>
        <w:t>и</w:t>
      </w:r>
      <w:proofErr w:type="gramEnd"/>
      <w:r w:rsidRPr="00A93C4F">
        <w:rPr>
          <w:rFonts w:ascii="Times New Roman" w:eastAsia="Times New Roman" w:hAnsi="Times New Roman" w:cs="Times New Roman"/>
          <w:color w:val="000000"/>
          <w:sz w:val="28"/>
          <w:szCs w:val="28"/>
          <w:lang w:eastAsia="ru-RU"/>
        </w:rPr>
        <w:t xml:space="preserve"> пох</w:t>
      </w:r>
      <w:r>
        <w:rPr>
          <w:rFonts w:ascii="Times New Roman" w:eastAsia="Times New Roman" w:hAnsi="Times New Roman" w:cs="Times New Roman"/>
          <w:color w:val="000000"/>
          <w:sz w:val="28"/>
          <w:szCs w:val="28"/>
          <w:lang w:eastAsia="ru-RU"/>
        </w:rPr>
        <w:t>оже, бывают длинные и короткие);</w:t>
      </w:r>
    </w:p>
    <w:p w:rsidR="00D43ACC" w:rsidRPr="00A93C4F" w:rsidRDefault="00D43ACC" w:rsidP="00D43ACC">
      <w:pPr>
        <w:pStyle w:val="a3"/>
        <w:numPr>
          <w:ilvl w:val="0"/>
          <w:numId w:val="1"/>
        </w:numPr>
        <w:shd w:val="clear" w:color="auto" w:fill="FFFFFF"/>
        <w:spacing w:after="0" w:line="240" w:lineRule="auto"/>
        <w:ind w:left="567" w:hanging="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выработка </w:t>
      </w:r>
      <w:r w:rsidRPr="00A93C4F">
        <w:rPr>
          <w:rFonts w:ascii="Times New Roman" w:eastAsia="Times New Roman" w:hAnsi="Times New Roman" w:cs="Times New Roman"/>
          <w:color w:val="000000"/>
          <w:sz w:val="28"/>
          <w:szCs w:val="28"/>
          <w:lang w:eastAsia="ru-RU"/>
        </w:rPr>
        <w:t>умени</w:t>
      </w:r>
      <w:r>
        <w:rPr>
          <w:rFonts w:ascii="Times New Roman" w:eastAsia="Times New Roman" w:hAnsi="Times New Roman" w:cs="Times New Roman"/>
          <w:color w:val="000000"/>
          <w:sz w:val="28"/>
          <w:szCs w:val="28"/>
          <w:lang w:eastAsia="ru-RU"/>
        </w:rPr>
        <w:t>я</w:t>
      </w:r>
      <w:r w:rsidRPr="00A93C4F">
        <w:rPr>
          <w:rFonts w:ascii="Times New Roman" w:eastAsia="Times New Roman" w:hAnsi="Times New Roman" w:cs="Times New Roman"/>
          <w:color w:val="000000"/>
          <w:sz w:val="28"/>
          <w:szCs w:val="28"/>
          <w:lang w:eastAsia="ru-RU"/>
        </w:rPr>
        <w:t xml:space="preserve"> слышать отдельные звуки в словах, определять первый </w:t>
      </w:r>
      <w:r>
        <w:rPr>
          <w:rFonts w:ascii="Times New Roman" w:eastAsia="Times New Roman" w:hAnsi="Times New Roman" w:cs="Times New Roman"/>
          <w:color w:val="000000"/>
          <w:sz w:val="28"/>
          <w:szCs w:val="28"/>
          <w:lang w:eastAsia="ru-RU"/>
        </w:rPr>
        <w:t>звук;</w:t>
      </w:r>
    </w:p>
    <w:p w:rsidR="00D43ACC" w:rsidRPr="00A93C4F" w:rsidRDefault="00D43ACC" w:rsidP="00D43ACC">
      <w:pPr>
        <w:pStyle w:val="a3"/>
        <w:numPr>
          <w:ilvl w:val="0"/>
          <w:numId w:val="1"/>
        </w:numPr>
        <w:shd w:val="clear" w:color="auto" w:fill="FFFFFF"/>
        <w:spacing w:after="0" w:line="240" w:lineRule="auto"/>
        <w:ind w:left="567" w:hanging="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выработка </w:t>
      </w:r>
      <w:r w:rsidRPr="00A93C4F">
        <w:rPr>
          <w:rFonts w:ascii="Times New Roman" w:eastAsia="Times New Roman" w:hAnsi="Times New Roman" w:cs="Times New Roman"/>
          <w:color w:val="000000"/>
          <w:sz w:val="28"/>
          <w:szCs w:val="28"/>
          <w:lang w:eastAsia="ru-RU"/>
        </w:rPr>
        <w:t>умени</w:t>
      </w:r>
      <w:r>
        <w:rPr>
          <w:rFonts w:ascii="Times New Roman" w:eastAsia="Times New Roman" w:hAnsi="Times New Roman" w:cs="Times New Roman"/>
          <w:color w:val="000000"/>
          <w:sz w:val="28"/>
          <w:szCs w:val="28"/>
          <w:lang w:eastAsia="ru-RU"/>
        </w:rPr>
        <w:t>я</w:t>
      </w:r>
      <w:r w:rsidRPr="00A93C4F">
        <w:rPr>
          <w:rFonts w:ascii="Times New Roman" w:eastAsia="Times New Roman" w:hAnsi="Times New Roman" w:cs="Times New Roman"/>
          <w:color w:val="000000"/>
          <w:sz w:val="28"/>
          <w:szCs w:val="28"/>
          <w:lang w:eastAsia="ru-RU"/>
        </w:rPr>
        <w:t xml:space="preserve"> различать звуки на с</w:t>
      </w:r>
      <w:r>
        <w:rPr>
          <w:rFonts w:ascii="Times New Roman" w:eastAsia="Times New Roman" w:hAnsi="Times New Roman" w:cs="Times New Roman"/>
          <w:color w:val="000000"/>
          <w:sz w:val="28"/>
          <w:szCs w:val="28"/>
          <w:lang w:eastAsia="ru-RU"/>
        </w:rPr>
        <w:t>лу</w:t>
      </w:r>
      <w:proofErr w:type="gramStart"/>
      <w:r>
        <w:rPr>
          <w:rFonts w:ascii="Times New Roman" w:eastAsia="Times New Roman" w:hAnsi="Times New Roman" w:cs="Times New Roman"/>
          <w:color w:val="000000"/>
          <w:sz w:val="28"/>
          <w:szCs w:val="28"/>
          <w:lang w:eastAsia="ru-RU"/>
        </w:rPr>
        <w:t>х(</w:t>
      </w:r>
      <w:proofErr w:type="gramEnd"/>
      <w:r>
        <w:rPr>
          <w:rFonts w:ascii="Times New Roman" w:eastAsia="Times New Roman" w:hAnsi="Times New Roman" w:cs="Times New Roman"/>
          <w:color w:val="000000"/>
          <w:sz w:val="28"/>
          <w:szCs w:val="28"/>
          <w:lang w:eastAsia="ru-RU"/>
        </w:rPr>
        <w:t xml:space="preserve"> гласные и согласные, согласные твердые и мягкие , звонкие и глухие);</w:t>
      </w:r>
    </w:p>
    <w:p w:rsidR="00D43ACC" w:rsidRDefault="00D43ACC" w:rsidP="00D43ACC">
      <w:pPr>
        <w:pStyle w:val="a3"/>
        <w:numPr>
          <w:ilvl w:val="0"/>
          <w:numId w:val="1"/>
        </w:numPr>
        <w:shd w:val="clear" w:color="auto" w:fill="FFFFFF"/>
        <w:spacing w:after="0" w:line="240" w:lineRule="auto"/>
        <w:ind w:left="567" w:hanging="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развитие </w:t>
      </w:r>
      <w:r w:rsidRPr="00A93C4F">
        <w:rPr>
          <w:rFonts w:ascii="Times New Roman" w:eastAsia="Times New Roman" w:hAnsi="Times New Roman" w:cs="Times New Roman"/>
          <w:color w:val="000000"/>
          <w:sz w:val="28"/>
          <w:szCs w:val="28"/>
          <w:lang w:eastAsia="ru-RU"/>
        </w:rPr>
        <w:t>умени</w:t>
      </w:r>
      <w:r>
        <w:rPr>
          <w:rFonts w:ascii="Times New Roman" w:eastAsia="Times New Roman" w:hAnsi="Times New Roman" w:cs="Times New Roman"/>
          <w:color w:val="000000"/>
          <w:sz w:val="28"/>
          <w:szCs w:val="28"/>
          <w:lang w:eastAsia="ru-RU"/>
        </w:rPr>
        <w:t>я</w:t>
      </w:r>
      <w:r w:rsidRPr="00A93C4F">
        <w:rPr>
          <w:rFonts w:ascii="Times New Roman" w:eastAsia="Times New Roman" w:hAnsi="Times New Roman" w:cs="Times New Roman"/>
          <w:color w:val="000000"/>
          <w:sz w:val="28"/>
          <w:szCs w:val="28"/>
          <w:lang w:eastAsia="ru-RU"/>
        </w:rPr>
        <w:t xml:space="preserve"> интонационно выделять звуки в слов</w:t>
      </w:r>
      <w:r>
        <w:rPr>
          <w:rFonts w:ascii="Times New Roman" w:eastAsia="Times New Roman" w:hAnsi="Times New Roman" w:cs="Times New Roman"/>
          <w:color w:val="000000"/>
          <w:sz w:val="28"/>
          <w:szCs w:val="28"/>
          <w:lang w:eastAsia="ru-RU"/>
        </w:rPr>
        <w:t>е и произносить их изолированно;</w:t>
      </w:r>
    </w:p>
    <w:p w:rsidR="00D43ACC" w:rsidRDefault="00D43ACC" w:rsidP="00D43ACC">
      <w:pPr>
        <w:pStyle w:val="a3"/>
        <w:numPr>
          <w:ilvl w:val="0"/>
          <w:numId w:val="1"/>
        </w:numPr>
        <w:shd w:val="clear" w:color="auto" w:fill="FFFFFF"/>
        <w:spacing w:after="0" w:line="240" w:lineRule="auto"/>
        <w:ind w:left="567" w:hanging="425"/>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правильно произносить звуки и слова;</w:t>
      </w:r>
    </w:p>
    <w:p w:rsidR="00D43ACC" w:rsidRDefault="00D43ACC" w:rsidP="00D43ACC">
      <w:pPr>
        <w:pStyle w:val="a3"/>
        <w:numPr>
          <w:ilvl w:val="0"/>
          <w:numId w:val="1"/>
        </w:numPr>
        <w:shd w:val="clear" w:color="auto" w:fill="FFFFFF"/>
        <w:spacing w:after="0" w:line="240" w:lineRule="auto"/>
        <w:ind w:left="567" w:hanging="425"/>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говорить согласно но</w:t>
      </w:r>
      <w:r>
        <w:rPr>
          <w:rFonts w:ascii="Times New Roman" w:eastAsia="Times New Roman" w:hAnsi="Times New Roman" w:cs="Times New Roman"/>
          <w:color w:val="000000"/>
          <w:sz w:val="28"/>
          <w:szCs w:val="28"/>
          <w:lang w:eastAsia="ru-RU"/>
        </w:rPr>
        <w:t>рмам литературного произношения;</w:t>
      </w:r>
    </w:p>
    <w:p w:rsidR="00D43ACC" w:rsidRDefault="00D43ACC" w:rsidP="00D43ACC">
      <w:pPr>
        <w:pStyle w:val="a3"/>
        <w:numPr>
          <w:ilvl w:val="0"/>
          <w:numId w:val="1"/>
        </w:numPr>
        <w:shd w:val="clear" w:color="auto" w:fill="FFFFFF"/>
        <w:spacing w:after="0" w:line="240" w:lineRule="auto"/>
        <w:ind w:left="567" w:hanging="425"/>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выразительности речи — умение пользоваться высотой и силой голоса, темпом и ритмом речи, пауз</w:t>
      </w:r>
      <w:r>
        <w:rPr>
          <w:rFonts w:ascii="Times New Roman" w:eastAsia="Times New Roman" w:hAnsi="Times New Roman" w:cs="Times New Roman"/>
          <w:color w:val="000000"/>
          <w:sz w:val="28"/>
          <w:szCs w:val="28"/>
          <w:lang w:eastAsia="ru-RU"/>
        </w:rPr>
        <w:t>ами, разнообразными интонациями;</w:t>
      </w:r>
    </w:p>
    <w:p w:rsidR="00D43ACC" w:rsidRPr="00906184" w:rsidRDefault="00D43ACC" w:rsidP="00D43ACC">
      <w:pPr>
        <w:pStyle w:val="a3"/>
        <w:numPr>
          <w:ilvl w:val="0"/>
          <w:numId w:val="1"/>
        </w:numPr>
        <w:shd w:val="clear" w:color="auto" w:fill="FFFFFF"/>
        <w:spacing w:after="0" w:line="240" w:lineRule="auto"/>
        <w:ind w:left="567" w:hanging="425"/>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выработка дикции — отчетливое, произношение каждого звука изолированно, в словах, а также во фразовой речи.</w:t>
      </w:r>
    </w:p>
    <w:p w:rsidR="00D43ACC"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В нейропсихологии и логопедии разработаны специальные методы и упражнения для правильного формирования речевого слуха у ребёнка. </w:t>
      </w:r>
    </w:p>
    <w:p w:rsidR="00D43ACC"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Воспитатели </w:t>
      </w:r>
      <w:r w:rsidRPr="00F64BEE">
        <w:rPr>
          <w:rFonts w:ascii="Times New Roman" w:eastAsia="Times New Roman" w:hAnsi="Times New Roman" w:cs="Times New Roman"/>
          <w:color w:val="000000"/>
          <w:sz w:val="28"/>
          <w:szCs w:val="28"/>
          <w:lang w:eastAsia="ru-RU"/>
        </w:rPr>
        <w:t xml:space="preserve"> сами могут проводить занятия с детьми, главное, чт</w:t>
      </w:r>
      <w:r>
        <w:rPr>
          <w:rFonts w:ascii="Times New Roman" w:eastAsia="Times New Roman" w:hAnsi="Times New Roman" w:cs="Times New Roman"/>
          <w:color w:val="000000"/>
          <w:sz w:val="28"/>
          <w:szCs w:val="28"/>
          <w:lang w:eastAsia="ru-RU"/>
        </w:rPr>
        <w:t>о</w:t>
      </w:r>
      <w:r w:rsidRPr="00F64BEE">
        <w:rPr>
          <w:rFonts w:ascii="Times New Roman" w:eastAsia="Times New Roman" w:hAnsi="Times New Roman" w:cs="Times New Roman"/>
          <w:color w:val="000000"/>
          <w:sz w:val="28"/>
          <w:szCs w:val="28"/>
          <w:lang w:eastAsia="ru-RU"/>
        </w:rPr>
        <w:t>бы ребёнку они были интересны и не надоедали</w:t>
      </w:r>
      <w:r>
        <w:rPr>
          <w:rFonts w:ascii="Times New Roman" w:eastAsia="Times New Roman" w:hAnsi="Times New Roman" w:cs="Times New Roman"/>
          <w:color w:val="000000"/>
          <w:sz w:val="28"/>
          <w:szCs w:val="28"/>
          <w:lang w:eastAsia="ru-RU"/>
        </w:rPr>
        <w:t>.</w:t>
      </w:r>
    </w:p>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 Игры, используемые для решения поставленных проблем, можно разделить на несколько групп:</w:t>
      </w:r>
    </w:p>
    <w:p w:rsidR="00D43ACC" w:rsidRPr="00F64BEE" w:rsidRDefault="00D43ACC" w:rsidP="00D43ACC">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w:t>
      </w:r>
      <w:r>
        <w:rPr>
          <w:rFonts w:ascii="Times New Roman" w:eastAsia="Times New Roman" w:hAnsi="Times New Roman" w:cs="Times New Roman"/>
          <w:b/>
          <w:bCs/>
          <w:i/>
          <w:color w:val="000000"/>
          <w:sz w:val="28"/>
          <w:szCs w:val="28"/>
          <w:lang w:eastAsia="ru-RU"/>
        </w:rPr>
        <w:t xml:space="preserve"> на развитие слухового внимания</w:t>
      </w:r>
    </w:p>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«Отгадай, что звучит»</w:t>
      </w:r>
    </w:p>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«Угадай, что делать»</w:t>
      </w:r>
    </w:p>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«Где позвонили?»</w:t>
      </w:r>
    </w:p>
    <w:p w:rsidR="00D43ACC" w:rsidRPr="00FB36B8"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lastRenderedPageBreak/>
        <w:t xml:space="preserve">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w:t>
      </w:r>
      <w:r>
        <w:rPr>
          <w:rFonts w:ascii="Times New Roman" w:eastAsia="Times New Roman" w:hAnsi="Times New Roman" w:cs="Times New Roman"/>
          <w:color w:val="000000"/>
          <w:sz w:val="28"/>
          <w:szCs w:val="28"/>
          <w:lang w:eastAsia="ru-RU"/>
        </w:rPr>
        <w:t xml:space="preserve"> показа </w:t>
      </w:r>
      <w:r w:rsidRPr="00F64BEE">
        <w:rPr>
          <w:rFonts w:ascii="Times New Roman" w:eastAsia="Times New Roman" w:hAnsi="Times New Roman" w:cs="Times New Roman"/>
          <w:color w:val="000000"/>
          <w:sz w:val="28"/>
          <w:szCs w:val="28"/>
          <w:lang w:eastAsia="ru-RU"/>
        </w:rPr>
        <w:t xml:space="preserve">он открывает глаза, а взрослый поднимает и </w:t>
      </w:r>
      <w:r>
        <w:rPr>
          <w:rFonts w:ascii="Times New Roman" w:eastAsia="Times New Roman" w:hAnsi="Times New Roman" w:cs="Times New Roman"/>
          <w:color w:val="000000"/>
          <w:sz w:val="28"/>
          <w:szCs w:val="28"/>
          <w:lang w:eastAsia="ru-RU"/>
        </w:rPr>
        <w:t>демонстрирует</w:t>
      </w:r>
      <w:r w:rsidRPr="00F64BEE">
        <w:rPr>
          <w:rFonts w:ascii="Times New Roman" w:eastAsia="Times New Roman" w:hAnsi="Times New Roman" w:cs="Times New Roman"/>
          <w:color w:val="000000"/>
          <w:sz w:val="28"/>
          <w:szCs w:val="28"/>
          <w:lang w:eastAsia="ru-RU"/>
        </w:rPr>
        <w:t xml:space="preserve"> колокольчик. Если ребенок ошибся, то отгадывает еще раз. Игру повторяют 4-5 раз.</w:t>
      </w:r>
    </w:p>
    <w:p w:rsidR="00D43ACC" w:rsidRPr="00906184" w:rsidRDefault="00D43ACC" w:rsidP="00D43ACC">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«Угадай, кто сказал».</w:t>
      </w:r>
    </w:p>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D43ACC" w:rsidRPr="00F64BEE" w:rsidRDefault="00D43ACC" w:rsidP="00D43ACC">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 на развитие фонематического восприятия:</w:t>
      </w:r>
    </w:p>
    <w:p w:rsidR="00D43ACC" w:rsidRPr="00906184" w:rsidRDefault="00D43ACC" w:rsidP="00D43ACC">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w:t>
      </w:r>
      <w:proofErr w:type="spellStart"/>
      <w:r w:rsidRPr="00906184">
        <w:rPr>
          <w:rFonts w:ascii="Times New Roman" w:eastAsia="Times New Roman" w:hAnsi="Times New Roman" w:cs="Times New Roman"/>
          <w:i/>
          <w:color w:val="000000"/>
          <w:sz w:val="28"/>
          <w:szCs w:val="28"/>
          <w:lang w:eastAsia="ru-RU"/>
        </w:rPr>
        <w:t>Повторялки</w:t>
      </w:r>
      <w:proofErr w:type="spellEnd"/>
      <w:r w:rsidRPr="00906184">
        <w:rPr>
          <w:rFonts w:ascii="Times New Roman" w:eastAsia="Times New Roman" w:hAnsi="Times New Roman" w:cs="Times New Roman"/>
          <w:i/>
          <w:color w:val="000000"/>
          <w:sz w:val="28"/>
          <w:szCs w:val="28"/>
          <w:lang w:eastAsia="ru-RU"/>
        </w:rPr>
        <w:t>»</w:t>
      </w:r>
    </w:p>
    <w:p w:rsidR="00D43ACC" w:rsidRPr="00906184"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w:t>
      </w:r>
      <w:r w:rsidRPr="00F64BEE">
        <w:rPr>
          <w:rFonts w:ascii="Times New Roman" w:eastAsia="Times New Roman" w:hAnsi="Times New Roman" w:cs="Times New Roman"/>
          <w:color w:val="000000"/>
          <w:sz w:val="28"/>
          <w:szCs w:val="28"/>
          <w:lang w:eastAsia="ru-RU"/>
        </w:rPr>
        <w:t>след за взрослым ребенок повторяет сочетания гласных звуков, четко их артикулируя.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1"/>
        <w:gridCol w:w="3190"/>
        <w:gridCol w:w="3190"/>
      </w:tblGrid>
      <w:tr w:rsidR="00D43ACC" w:rsidRPr="00906184" w:rsidTr="00690956">
        <w:tc>
          <w:tcPr>
            <w:tcW w:w="3209" w:type="dxa"/>
            <w:vAlign w:val="center"/>
          </w:tcPr>
          <w:p w:rsidR="00D43ACC" w:rsidRPr="00906184"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АУИО</w:t>
            </w:r>
          </w:p>
        </w:tc>
        <w:tc>
          <w:tcPr>
            <w:tcW w:w="3209" w:type="dxa"/>
            <w:vAlign w:val="center"/>
          </w:tcPr>
          <w:p w:rsidR="00D43ACC" w:rsidRPr="00906184"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ИАУО</w:t>
            </w:r>
          </w:p>
        </w:tc>
        <w:tc>
          <w:tcPr>
            <w:tcW w:w="3209" w:type="dxa"/>
            <w:vAlign w:val="center"/>
          </w:tcPr>
          <w:p w:rsidR="00D43ACC" w:rsidRPr="00906184"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УИОА</w:t>
            </w:r>
          </w:p>
        </w:tc>
      </w:tr>
    </w:tbl>
    <w:p w:rsidR="00D43ACC" w:rsidRPr="00906184"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легко произносимыми согласными звуками.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2393"/>
        <w:gridCol w:w="2393"/>
        <w:gridCol w:w="2393"/>
      </w:tblGrid>
      <w:tr w:rsidR="00D43ACC" w:rsidRPr="00906184" w:rsidTr="00690956">
        <w:trPr>
          <w:jc w:val="center"/>
        </w:trPr>
        <w:tc>
          <w:tcPr>
            <w:tcW w:w="2406" w:type="dxa"/>
            <w:vAlign w:val="center"/>
          </w:tcPr>
          <w:p w:rsidR="00D43ACC" w:rsidRPr="00906184"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ТУ—КА—ПО</w:t>
            </w:r>
          </w:p>
        </w:tc>
        <w:tc>
          <w:tcPr>
            <w:tcW w:w="2407" w:type="dxa"/>
            <w:vAlign w:val="center"/>
          </w:tcPr>
          <w:p w:rsidR="00D43ACC" w:rsidRPr="00906184"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ВЫ—КА—ТУ</w:t>
            </w:r>
          </w:p>
        </w:tc>
        <w:tc>
          <w:tcPr>
            <w:tcW w:w="2407" w:type="dxa"/>
            <w:vAlign w:val="center"/>
          </w:tcPr>
          <w:p w:rsidR="00D43ACC" w:rsidRPr="00906184"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ХО—НУ—МЫ</w:t>
            </w:r>
          </w:p>
        </w:tc>
        <w:tc>
          <w:tcPr>
            <w:tcW w:w="2407" w:type="dxa"/>
            <w:vAlign w:val="center"/>
          </w:tcPr>
          <w:p w:rsidR="00D43ACC" w:rsidRPr="00906184"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ТУ—БА—ДО</w:t>
            </w:r>
          </w:p>
        </w:tc>
      </w:tr>
    </w:tbl>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4"/>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1"/>
        <w:gridCol w:w="3211"/>
        <w:gridCol w:w="3212"/>
      </w:tblGrid>
      <w:tr w:rsidR="00D43ACC" w:rsidRPr="00906184" w:rsidTr="00690956">
        <w:trPr>
          <w:jc w:val="center"/>
        </w:trPr>
        <w:tc>
          <w:tcPr>
            <w:tcW w:w="3211" w:type="dxa"/>
            <w:vAlign w:val="center"/>
          </w:tcPr>
          <w:p w:rsidR="00D43ACC" w:rsidRPr="00906184"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ПА—БО—ПЫ</w:t>
            </w:r>
          </w:p>
        </w:tc>
        <w:tc>
          <w:tcPr>
            <w:tcW w:w="3211" w:type="dxa"/>
            <w:vAlign w:val="center"/>
          </w:tcPr>
          <w:p w:rsidR="00D43ACC" w:rsidRPr="00906184"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ГО—КУ—ГА</w:t>
            </w:r>
          </w:p>
        </w:tc>
        <w:tc>
          <w:tcPr>
            <w:tcW w:w="3212" w:type="dxa"/>
            <w:vAlign w:val="center"/>
          </w:tcPr>
          <w:p w:rsidR="00D43ACC" w:rsidRPr="00906184" w:rsidRDefault="00D43ACC" w:rsidP="00690956">
            <w:pPr>
              <w:shd w:val="clear" w:color="auto" w:fill="FFFFFF"/>
              <w:ind w:hanging="1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ТО—ДУ—ТЫ</w:t>
            </w:r>
          </w:p>
        </w:tc>
      </w:tr>
    </w:tbl>
    <w:p w:rsidR="00D43ACC"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«Шутки – минутки»</w:t>
      </w:r>
    </w:p>
    <w:p w:rsidR="00D43ACC"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 читаете детям строчки из стихов, намеренно заменяя буквы в словах. Дети находят ошибку в стихотворении и исправляют её.</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7"/>
      </w:tblGrid>
      <w:tr w:rsidR="00D43ACC" w:rsidTr="00690956">
        <w:tc>
          <w:tcPr>
            <w:tcW w:w="4813" w:type="dxa"/>
            <w:vAlign w:val="center"/>
          </w:tcPr>
          <w:p w:rsidR="00D43ACC" w:rsidRPr="00906184" w:rsidRDefault="00D43ACC" w:rsidP="00690956">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Хвост с узорами, сапоги со шторами.</w:t>
            </w:r>
          </w:p>
        </w:tc>
        <w:tc>
          <w:tcPr>
            <w:tcW w:w="4814" w:type="dxa"/>
            <w:vAlign w:val="center"/>
          </w:tcPr>
          <w:p w:rsidR="00D43ACC" w:rsidRPr="00906184"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Мальчишек радостный народ, Коньками звучно режет мёд.</w:t>
            </w:r>
          </w:p>
        </w:tc>
      </w:tr>
      <w:tr w:rsidR="00D43ACC" w:rsidTr="00690956">
        <w:tc>
          <w:tcPr>
            <w:tcW w:w="4813" w:type="dxa"/>
            <w:vAlign w:val="center"/>
          </w:tcPr>
          <w:p w:rsidR="00D43ACC" w:rsidRPr="00906184" w:rsidRDefault="00D43ACC" w:rsidP="00690956">
            <w:pPr>
              <w:shd w:val="clear" w:color="auto" w:fill="FFFFFF"/>
              <w:ind w:firstLine="34"/>
              <w:contextualSpacing/>
              <w:jc w:val="center"/>
              <w:rPr>
                <w:rFonts w:ascii="Times New Roman" w:eastAsia="Times New Roman" w:hAnsi="Times New Roman" w:cs="Times New Roman"/>
                <w:i/>
                <w:color w:val="000000"/>
                <w:sz w:val="28"/>
                <w:szCs w:val="28"/>
                <w:lang w:eastAsia="ru-RU"/>
              </w:rPr>
            </w:pPr>
            <w:proofErr w:type="spellStart"/>
            <w:proofErr w:type="gramStart"/>
            <w:r w:rsidRPr="00F64BEE">
              <w:rPr>
                <w:rFonts w:ascii="Times New Roman" w:eastAsia="Times New Roman" w:hAnsi="Times New Roman" w:cs="Times New Roman"/>
                <w:i/>
                <w:color w:val="000000"/>
                <w:sz w:val="28"/>
                <w:szCs w:val="28"/>
                <w:lang w:eastAsia="ru-RU"/>
              </w:rPr>
              <w:t>Тили-бом</w:t>
            </w:r>
            <w:proofErr w:type="spellEnd"/>
            <w:proofErr w:type="gramEnd"/>
            <w:r w:rsidRPr="00F64BEE">
              <w:rPr>
                <w:rFonts w:ascii="Times New Roman" w:eastAsia="Times New Roman" w:hAnsi="Times New Roman" w:cs="Times New Roman"/>
                <w:i/>
                <w:color w:val="000000"/>
                <w:sz w:val="28"/>
                <w:szCs w:val="28"/>
                <w:lang w:eastAsia="ru-RU"/>
              </w:rPr>
              <w:t xml:space="preserve">! </w:t>
            </w:r>
            <w:proofErr w:type="spellStart"/>
            <w:proofErr w:type="gramStart"/>
            <w:r w:rsidRPr="00F64BEE">
              <w:rPr>
                <w:rFonts w:ascii="Times New Roman" w:eastAsia="Times New Roman" w:hAnsi="Times New Roman" w:cs="Times New Roman"/>
                <w:i/>
                <w:color w:val="000000"/>
                <w:sz w:val="28"/>
                <w:szCs w:val="28"/>
                <w:lang w:eastAsia="ru-RU"/>
              </w:rPr>
              <w:t>Тили-бом</w:t>
            </w:r>
            <w:proofErr w:type="spellEnd"/>
            <w:proofErr w:type="gramEnd"/>
            <w:r w:rsidRPr="00F64BEE">
              <w:rPr>
                <w:rFonts w:ascii="Times New Roman" w:eastAsia="Times New Roman" w:hAnsi="Times New Roman" w:cs="Times New Roman"/>
                <w:i/>
                <w:color w:val="000000"/>
                <w:sz w:val="28"/>
                <w:szCs w:val="28"/>
                <w:lang w:eastAsia="ru-RU"/>
              </w:rPr>
              <w:t xml:space="preserve">! Загорелся </w:t>
            </w:r>
            <w:proofErr w:type="spellStart"/>
            <w:r w:rsidRPr="00F64BEE">
              <w:rPr>
                <w:rFonts w:ascii="Times New Roman" w:eastAsia="Times New Roman" w:hAnsi="Times New Roman" w:cs="Times New Roman"/>
                <w:i/>
                <w:color w:val="000000"/>
                <w:sz w:val="28"/>
                <w:szCs w:val="28"/>
                <w:lang w:eastAsia="ru-RU"/>
              </w:rPr>
              <w:t>кошкин</w:t>
            </w:r>
            <w:proofErr w:type="spellEnd"/>
            <w:r w:rsidRPr="00F64BEE">
              <w:rPr>
                <w:rFonts w:ascii="Times New Roman" w:eastAsia="Times New Roman" w:hAnsi="Times New Roman" w:cs="Times New Roman"/>
                <w:i/>
                <w:color w:val="000000"/>
                <w:sz w:val="28"/>
                <w:szCs w:val="28"/>
                <w:lang w:eastAsia="ru-RU"/>
              </w:rPr>
              <w:t xml:space="preserve"> том.</w:t>
            </w:r>
          </w:p>
        </w:tc>
        <w:tc>
          <w:tcPr>
            <w:tcW w:w="4814" w:type="dxa"/>
            <w:vAlign w:val="center"/>
          </w:tcPr>
          <w:p w:rsidR="00D43ACC" w:rsidRPr="00906184"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Божья коробка, полети на небо, Принеси мне хлеба.</w:t>
            </w:r>
          </w:p>
        </w:tc>
      </w:tr>
    </w:tbl>
    <w:p w:rsidR="00D43ACC" w:rsidRPr="00906184" w:rsidRDefault="00D43ACC" w:rsidP="00D43ACC">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«Путаница»</w:t>
      </w:r>
    </w:p>
    <w:p w:rsidR="00D43ACC"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рифмовки и заменяет перепутанные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43ACC" w:rsidRPr="009D3097" w:rsidTr="00690956">
        <w:tc>
          <w:tcPr>
            <w:tcW w:w="4813" w:type="dxa"/>
            <w:vAlign w:val="center"/>
          </w:tcPr>
          <w:p w:rsidR="00D43ACC" w:rsidRPr="009D3097"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 конфет остались ... БАНТИКИ.</w:t>
            </w:r>
          </w:p>
        </w:tc>
        <w:tc>
          <w:tcPr>
            <w:tcW w:w="4814" w:type="dxa"/>
            <w:vAlign w:val="center"/>
          </w:tcPr>
          <w:p w:rsidR="00D43ACC" w:rsidRPr="009D3097"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Завяжу на платье ... ФАНТИКИ.</w:t>
            </w:r>
          </w:p>
        </w:tc>
      </w:tr>
      <w:tr w:rsidR="00D43ACC" w:rsidRPr="009D3097" w:rsidTr="00690956">
        <w:tc>
          <w:tcPr>
            <w:tcW w:w="4813" w:type="dxa"/>
            <w:vAlign w:val="center"/>
          </w:tcPr>
          <w:p w:rsidR="00D43ACC" w:rsidRPr="009D3097"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Съел я овощной ... ХАЛАТ.</w:t>
            </w:r>
          </w:p>
        </w:tc>
        <w:tc>
          <w:tcPr>
            <w:tcW w:w="4814" w:type="dxa"/>
            <w:vAlign w:val="center"/>
          </w:tcPr>
          <w:p w:rsidR="00D43ACC" w:rsidRPr="009D3097"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 потом надел ... САЛАТ.</w:t>
            </w:r>
          </w:p>
        </w:tc>
      </w:tr>
    </w:tbl>
    <w:p w:rsidR="00D43ACC"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Вслед за взрослым ребенок произносит название всех картинок к упражнению. Затем показывает парами те картинки, названия которых </w:t>
      </w:r>
      <w:proofErr w:type="gramStart"/>
      <w:r w:rsidRPr="00F64BEE">
        <w:rPr>
          <w:rFonts w:ascii="Times New Roman" w:eastAsia="Times New Roman" w:hAnsi="Times New Roman" w:cs="Times New Roman"/>
          <w:color w:val="000000"/>
          <w:sz w:val="28"/>
          <w:szCs w:val="28"/>
          <w:lang w:eastAsia="ru-RU"/>
        </w:rPr>
        <w:t>звучат</w:t>
      </w:r>
      <w:proofErr w:type="gramEnd"/>
      <w:r w:rsidRPr="00F64BEE">
        <w:rPr>
          <w:rFonts w:ascii="Times New Roman" w:eastAsia="Times New Roman" w:hAnsi="Times New Roman" w:cs="Times New Roman"/>
          <w:color w:val="000000"/>
          <w:sz w:val="28"/>
          <w:szCs w:val="28"/>
          <w:lang w:eastAsia="ru-RU"/>
        </w:rPr>
        <w:t xml:space="preserve"> похоже.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D43ACC" w:rsidRPr="009D3097" w:rsidTr="00690956">
        <w:trPr>
          <w:jc w:val="center"/>
        </w:trPr>
        <w:tc>
          <w:tcPr>
            <w:tcW w:w="4813" w:type="dxa"/>
            <w:vAlign w:val="center"/>
          </w:tcPr>
          <w:p w:rsidR="00D43ACC" w:rsidRPr="009D3097"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ПОЛЕНО—КОЛЕНО</w:t>
            </w:r>
          </w:p>
        </w:tc>
        <w:tc>
          <w:tcPr>
            <w:tcW w:w="4814" w:type="dxa"/>
            <w:vAlign w:val="center"/>
          </w:tcPr>
          <w:p w:rsidR="00D43ACC" w:rsidRPr="009D3097"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УТКА — ДУДКА</w:t>
            </w:r>
          </w:p>
        </w:tc>
      </w:tr>
      <w:tr w:rsidR="00D43ACC" w:rsidRPr="009D3097" w:rsidTr="00690956">
        <w:trPr>
          <w:jc w:val="center"/>
        </w:trPr>
        <w:tc>
          <w:tcPr>
            <w:tcW w:w="4813" w:type="dxa"/>
            <w:vAlign w:val="center"/>
          </w:tcPr>
          <w:p w:rsidR="00D43ACC" w:rsidRPr="009D3097"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БАТОН — ЛИМОН</w:t>
            </w:r>
          </w:p>
        </w:tc>
        <w:tc>
          <w:tcPr>
            <w:tcW w:w="4814" w:type="dxa"/>
            <w:vAlign w:val="center"/>
          </w:tcPr>
          <w:p w:rsidR="00D43ACC" w:rsidRPr="009D3097" w:rsidRDefault="00D43ACC" w:rsidP="00690956">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БУКЕТ—ПАКЕТ</w:t>
            </w:r>
          </w:p>
        </w:tc>
      </w:tr>
    </w:tbl>
    <w:p w:rsidR="00D43ACC"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Вслед за взрослым ребенок произносит по 3—4 </w:t>
      </w:r>
      <w:proofErr w:type="gramStart"/>
      <w:r w:rsidRPr="00F64BEE">
        <w:rPr>
          <w:rFonts w:ascii="Times New Roman" w:eastAsia="Times New Roman" w:hAnsi="Times New Roman" w:cs="Times New Roman"/>
          <w:color w:val="000000"/>
          <w:sz w:val="28"/>
          <w:szCs w:val="28"/>
          <w:lang w:eastAsia="ru-RU"/>
        </w:rPr>
        <w:t>похожих</w:t>
      </w:r>
      <w:proofErr w:type="gramEnd"/>
      <w:r w:rsidRPr="00F64BEE">
        <w:rPr>
          <w:rFonts w:ascii="Times New Roman" w:eastAsia="Times New Roman" w:hAnsi="Times New Roman" w:cs="Times New Roman"/>
          <w:color w:val="000000"/>
          <w:sz w:val="28"/>
          <w:szCs w:val="28"/>
          <w:lang w:eastAsia="ru-RU"/>
        </w:rPr>
        <w:t xml:space="preserve"> по звучанию слова. Значение незнакомых слов уточняется до их воспроизведения. При повторении слов, близких по звуковому составу, взрослый обращает </w:t>
      </w:r>
      <w:r w:rsidRPr="00F64BEE">
        <w:rPr>
          <w:rFonts w:ascii="Times New Roman" w:eastAsia="Times New Roman" w:hAnsi="Times New Roman" w:cs="Times New Roman"/>
          <w:color w:val="000000"/>
          <w:sz w:val="28"/>
          <w:szCs w:val="28"/>
          <w:lang w:eastAsia="ru-RU"/>
        </w:rPr>
        <w:lastRenderedPageBreak/>
        <w:t>внимание 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9"/>
        <w:gridCol w:w="3382"/>
        <w:gridCol w:w="3370"/>
      </w:tblGrid>
      <w:tr w:rsidR="00D43ACC" w:rsidRPr="009D3097" w:rsidTr="00690956">
        <w:trPr>
          <w:jc w:val="center"/>
        </w:trPr>
        <w:tc>
          <w:tcPr>
            <w:tcW w:w="2835" w:type="dxa"/>
          </w:tcPr>
          <w:p w:rsidR="00D43ACC" w:rsidRPr="009D3097" w:rsidRDefault="00D43ACC" w:rsidP="00690956">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Ком—дом—том</w:t>
            </w:r>
          </w:p>
        </w:tc>
        <w:tc>
          <w:tcPr>
            <w:tcW w:w="3402" w:type="dxa"/>
          </w:tcPr>
          <w:p w:rsidR="00D43ACC" w:rsidRPr="009D3097" w:rsidRDefault="00D43ACC" w:rsidP="00690956">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Пакет — макет — букет</w:t>
            </w:r>
          </w:p>
        </w:tc>
        <w:tc>
          <w:tcPr>
            <w:tcW w:w="3390" w:type="dxa"/>
          </w:tcPr>
          <w:p w:rsidR="00D43ACC" w:rsidRPr="009D3097" w:rsidRDefault="00D43ACC" w:rsidP="00690956">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Буквы — клюква — тыква</w:t>
            </w:r>
          </w:p>
        </w:tc>
      </w:tr>
    </w:tbl>
    <w:p w:rsidR="00D43ACC"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tbl>
      <w:tblPr>
        <w:tblStyle w:val="a4"/>
        <w:tblW w:w="0" w:type="auto"/>
        <w:tblLook w:val="04A0"/>
      </w:tblPr>
      <w:tblGrid>
        <w:gridCol w:w="3197"/>
        <w:gridCol w:w="3178"/>
        <w:gridCol w:w="3196"/>
      </w:tblGrid>
      <w:tr w:rsidR="00D43ACC" w:rsidTr="00690956">
        <w:tc>
          <w:tcPr>
            <w:tcW w:w="3304" w:type="dxa"/>
          </w:tcPr>
          <w:p w:rsidR="00D43ACC" w:rsidRPr="00F64BEE" w:rsidRDefault="00D43ACC" w:rsidP="00690956">
            <w:pPr>
              <w:shd w:val="clear" w:color="auto" w:fill="FFFFFF"/>
              <w:ind w:firstLine="22"/>
              <w:contextualSpacing/>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 полянке обезьяны</w:t>
            </w:r>
          </w:p>
          <w:p w:rsidR="00D43ACC" w:rsidRDefault="00D43ACC" w:rsidP="00690956">
            <w:pPr>
              <w:shd w:val="clear" w:color="auto" w:fill="FFFFFF"/>
              <w:ind w:firstLine="2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Начинают есть</w:t>
            </w:r>
            <w:proofErr w:type="gramStart"/>
            <w:r>
              <w:rPr>
                <w:rFonts w:ascii="Times New Roman" w:eastAsia="Times New Roman" w:hAnsi="Times New Roman" w:cs="Times New Roman"/>
                <w:color w:val="000000"/>
                <w:sz w:val="28"/>
                <w:szCs w:val="28"/>
                <w:lang w:eastAsia="ru-RU"/>
              </w:rPr>
              <w:t xml:space="preserve"> .</w:t>
            </w:r>
            <w:proofErr w:type="gramEnd"/>
            <w:r w:rsidRPr="00F64BEE">
              <w:rPr>
                <w:rFonts w:ascii="Times New Roman" w:eastAsia="Times New Roman" w:hAnsi="Times New Roman" w:cs="Times New Roman"/>
                <w:color w:val="000000"/>
                <w:sz w:val="28"/>
                <w:szCs w:val="28"/>
                <w:lang w:eastAsia="ru-RU"/>
              </w:rPr>
              <w:t>(бананы)</w:t>
            </w:r>
          </w:p>
        </w:tc>
        <w:tc>
          <w:tcPr>
            <w:tcW w:w="3304" w:type="dxa"/>
          </w:tcPr>
          <w:p w:rsidR="00D43ACC" w:rsidRPr="00F64BEE" w:rsidRDefault="00D43ACC" w:rsidP="00690956">
            <w:pPr>
              <w:shd w:val="clear" w:color="auto" w:fill="FFFFFF"/>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Я для птичек на балкон</w:t>
            </w:r>
          </w:p>
          <w:p w:rsidR="00D43ACC" w:rsidRDefault="00D43ACC" w:rsidP="00690956">
            <w:pPr>
              <w:shd w:val="clear" w:color="auto" w:fill="FFFFFF"/>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Вынес булку и ... (батон)</w:t>
            </w:r>
          </w:p>
        </w:tc>
        <w:tc>
          <w:tcPr>
            <w:tcW w:w="3304" w:type="dxa"/>
          </w:tcPr>
          <w:p w:rsidR="00D43ACC" w:rsidRPr="00F64BEE" w:rsidRDefault="00D43ACC" w:rsidP="00690956">
            <w:pPr>
              <w:shd w:val="clear" w:color="auto" w:fill="FFFFFF"/>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И про солнце, и про май</w:t>
            </w:r>
          </w:p>
          <w:p w:rsidR="00D43ACC" w:rsidRDefault="00D43ACC" w:rsidP="00690956">
            <w:pPr>
              <w:shd w:val="clear" w:color="auto" w:fill="FFFFFF"/>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Распевает ... (попугай)</w:t>
            </w:r>
          </w:p>
        </w:tc>
      </w:tr>
    </w:tbl>
    <w:p w:rsidR="00D43ACC" w:rsidRPr="00F64BEE" w:rsidRDefault="00D43ACC" w:rsidP="00D43ACC">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b/>
          <w:bCs/>
          <w:i/>
          <w:color w:val="000000"/>
          <w:sz w:val="28"/>
          <w:szCs w:val="28"/>
          <w:lang w:eastAsia="ru-RU"/>
        </w:rPr>
        <w:t>Игры на развитие фонематического слуха:</w:t>
      </w:r>
    </w:p>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«Поймай звук» (определение наличия звука в слове).</w:t>
      </w:r>
    </w:p>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rsidR="00D43ACC" w:rsidRPr="00F64BEE" w:rsidRDefault="00D43ACC" w:rsidP="00D43ACC">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«Длинное – короткое»</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ребенок разводит руки в стороны, показывая длину слова)</w:t>
      </w:r>
    </w:p>
    <w:p w:rsidR="00D43ACC" w:rsidRDefault="00D43ACC" w:rsidP="00D43ACC">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«Выбери подарок колобку», «Угадай, кому фишку?» (выделение слов с определённым гласным звуком)</w:t>
      </w:r>
      <w:r>
        <w:rPr>
          <w:rFonts w:ascii="Times New Roman" w:eastAsia="Times New Roman" w:hAnsi="Times New Roman" w:cs="Times New Roman"/>
          <w:color w:val="000000"/>
          <w:sz w:val="28"/>
          <w:szCs w:val="28"/>
          <w:lang w:eastAsia="ru-RU"/>
        </w:rPr>
        <w:t>.</w:t>
      </w:r>
    </w:p>
    <w:p w:rsidR="00D43ACC" w:rsidRPr="00F64BEE" w:rsidRDefault="00D43ACC" w:rsidP="00D43ACC">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Детям можно давать следующие игровые задания</w:t>
      </w:r>
      <w:proofErr w:type="gramStart"/>
      <w:r>
        <w:rPr>
          <w:rFonts w:ascii="Times New Roman" w:eastAsia="Times New Roman" w:hAnsi="Times New Roman" w:cs="Times New Roman"/>
          <w:color w:val="000000"/>
          <w:sz w:val="28"/>
          <w:szCs w:val="28"/>
          <w:lang w:eastAsia="ru-RU"/>
        </w:rPr>
        <w:t xml:space="preserve"> :</w:t>
      </w:r>
      <w:proofErr w:type="gramEnd"/>
    </w:p>
    <w:p w:rsidR="00D43ACC" w:rsidRDefault="00D43ACC" w:rsidP="00D43ACC">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64BEE">
        <w:rPr>
          <w:rFonts w:ascii="Times New Roman" w:eastAsia="Times New Roman" w:hAnsi="Times New Roman" w:cs="Times New Roman"/>
          <w:color w:val="000000"/>
          <w:sz w:val="28"/>
          <w:szCs w:val="28"/>
          <w:lang w:eastAsia="ru-RU"/>
        </w:rPr>
        <w:t>Определи 1 звук в слов</w:t>
      </w:r>
      <w:r>
        <w:rPr>
          <w:rFonts w:ascii="Times New Roman" w:eastAsia="Times New Roman" w:hAnsi="Times New Roman" w:cs="Times New Roman"/>
          <w:color w:val="000000"/>
          <w:sz w:val="28"/>
          <w:szCs w:val="28"/>
          <w:lang w:eastAsia="ru-RU"/>
        </w:rPr>
        <w:t>е</w:t>
      </w:r>
    </w:p>
    <w:p w:rsidR="00D43ACC" w:rsidRPr="00F64BEE" w:rsidRDefault="00D43ACC" w:rsidP="00D43ACC">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64BEE">
        <w:rPr>
          <w:rFonts w:ascii="Times New Roman" w:eastAsia="Times New Roman" w:hAnsi="Times New Roman" w:cs="Times New Roman"/>
          <w:color w:val="000000"/>
          <w:sz w:val="28"/>
          <w:szCs w:val="28"/>
          <w:lang w:eastAsia="ru-RU"/>
        </w:rPr>
        <w:t>Какой последний звук?</w:t>
      </w:r>
    </w:p>
    <w:p w:rsidR="00D43ACC" w:rsidRPr="009B591E" w:rsidRDefault="00D43ACC" w:rsidP="00D43ACC">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-Подбери слово, которое начинается на последний звук слова </w:t>
      </w:r>
      <w:r w:rsidRPr="009B591E">
        <w:rPr>
          <w:rFonts w:ascii="Times New Roman" w:eastAsia="Times New Roman" w:hAnsi="Times New Roman" w:cs="Times New Roman"/>
          <w:b/>
          <w:bCs/>
          <w:color w:val="000000"/>
          <w:sz w:val="28"/>
          <w:szCs w:val="28"/>
          <w:lang w:eastAsia="ru-RU"/>
        </w:rPr>
        <w:t>стол.</w:t>
      </w:r>
    </w:p>
    <w:p w:rsidR="00D43ACC" w:rsidRPr="00F64BEE" w:rsidRDefault="00D43ACC" w:rsidP="00D43ACC">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Вспомни название птицы, в котором был бы последний звук слова сыр. (Воробей, грач...)</w:t>
      </w:r>
    </w:p>
    <w:p w:rsidR="00D43ACC" w:rsidRPr="00C70ED5" w:rsidRDefault="00D43ACC" w:rsidP="00D43ACC">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 Подбери слово, чтобы первый звук был бы </w:t>
      </w:r>
      <w:r>
        <w:rPr>
          <w:rFonts w:ascii="Times New Roman" w:eastAsia="Times New Roman" w:hAnsi="Times New Roman" w:cs="Times New Roman"/>
          <w:b/>
          <w:bCs/>
          <w:color w:val="000000"/>
          <w:sz w:val="28"/>
          <w:szCs w:val="28"/>
          <w:lang w:eastAsia="ru-RU"/>
        </w:rPr>
        <w:t>«К»</w:t>
      </w:r>
      <w:r w:rsidRPr="00C70ED5">
        <w:rPr>
          <w:rFonts w:ascii="Times New Roman" w:eastAsia="Times New Roman" w:hAnsi="Times New Roman" w:cs="Times New Roman"/>
          <w:b/>
          <w:bCs/>
          <w:color w:val="000000"/>
          <w:sz w:val="28"/>
          <w:szCs w:val="28"/>
          <w:lang w:eastAsia="ru-RU"/>
        </w:rPr>
        <w:t>,</w:t>
      </w:r>
      <w:r w:rsidRPr="00F64BEE">
        <w:rPr>
          <w:rFonts w:ascii="Times New Roman" w:eastAsia="Times New Roman" w:hAnsi="Times New Roman" w:cs="Times New Roman"/>
          <w:color w:val="000000"/>
          <w:sz w:val="28"/>
          <w:szCs w:val="28"/>
          <w:lang w:eastAsia="ru-RU"/>
        </w:rPr>
        <w:t xml:space="preserve"> а последний </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А»</w:t>
      </w:r>
      <w:r w:rsidRPr="00C70ED5">
        <w:rPr>
          <w:rFonts w:ascii="Times New Roman" w:eastAsia="Times New Roman" w:hAnsi="Times New Roman" w:cs="Times New Roman"/>
          <w:b/>
          <w:bCs/>
          <w:color w:val="000000"/>
          <w:sz w:val="28"/>
          <w:szCs w:val="28"/>
          <w:lang w:eastAsia="ru-RU"/>
        </w:rPr>
        <w:t>.</w:t>
      </w:r>
    </w:p>
    <w:p w:rsidR="00D43ACC" w:rsidRPr="00F64BEE" w:rsidRDefault="00D43ACC" w:rsidP="00D43ACC">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Предложите ребенку назвать предмет в комнате с заданным звуком. Например: Что заканчивается на "А"; что начитается на "С", в середине слова звук "Т" и т.д.</w:t>
      </w:r>
    </w:p>
    <w:p w:rsidR="00D43ACC"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Вариант: То же самое задание с картинками из лото или сюжетной картинкой. Можно использовать иллюстрации.</w:t>
      </w:r>
    </w:p>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Полезными будут следующие игры</w:t>
      </w:r>
      <w:proofErr w:type="gramStart"/>
      <w:r>
        <w:rPr>
          <w:rFonts w:ascii="Times New Roman" w:eastAsia="Times New Roman" w:hAnsi="Times New Roman" w:cs="Times New Roman"/>
          <w:color w:val="000000"/>
          <w:sz w:val="28"/>
          <w:szCs w:val="28"/>
          <w:lang w:eastAsia="ru-RU"/>
        </w:rPr>
        <w:t xml:space="preserve"> .</w:t>
      </w:r>
      <w:proofErr w:type="gramEnd"/>
    </w:p>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64BEE">
        <w:rPr>
          <w:rFonts w:ascii="Times New Roman" w:eastAsia="Times New Roman" w:hAnsi="Times New Roman" w:cs="Times New Roman"/>
          <w:color w:val="000000"/>
          <w:sz w:val="28"/>
          <w:szCs w:val="28"/>
          <w:lang w:eastAsia="ru-RU"/>
        </w:rPr>
        <w:t xml:space="preserve"> Начало, середина, конец</w:t>
      </w:r>
      <w:r>
        <w:rPr>
          <w:rFonts w:ascii="Times New Roman" w:eastAsia="Times New Roman" w:hAnsi="Times New Roman" w:cs="Times New Roman"/>
          <w:color w:val="000000"/>
          <w:sz w:val="28"/>
          <w:szCs w:val="28"/>
          <w:lang w:eastAsia="ru-RU"/>
        </w:rPr>
        <w:t>»</w:t>
      </w:r>
      <w:proofErr w:type="gramStart"/>
      <w:r w:rsidRPr="00F64BEE">
        <w:rPr>
          <w:rFonts w:ascii="Times New Roman" w:eastAsia="Times New Roman" w:hAnsi="Times New Roman" w:cs="Times New Roman"/>
          <w:color w:val="000000"/>
          <w:sz w:val="28"/>
          <w:szCs w:val="28"/>
          <w:lang w:eastAsia="ru-RU"/>
        </w:rPr>
        <w:t>.</w:t>
      </w:r>
      <w:proofErr w:type="gramEnd"/>
      <w:r w:rsidRPr="00F64BEE">
        <w:rPr>
          <w:rFonts w:ascii="Times New Roman" w:eastAsia="Times New Roman" w:hAnsi="Times New Roman" w:cs="Times New Roman"/>
          <w:color w:val="000000"/>
          <w:sz w:val="28"/>
          <w:szCs w:val="28"/>
          <w:lang w:eastAsia="ru-RU"/>
        </w:rPr>
        <w:t xml:space="preserve"> (</w:t>
      </w:r>
      <w:proofErr w:type="gramStart"/>
      <w:r w:rsidRPr="00F64BEE">
        <w:rPr>
          <w:rFonts w:ascii="Times New Roman" w:eastAsia="Times New Roman" w:hAnsi="Times New Roman" w:cs="Times New Roman"/>
          <w:color w:val="000000"/>
          <w:sz w:val="28"/>
          <w:szCs w:val="28"/>
          <w:lang w:eastAsia="ru-RU"/>
        </w:rPr>
        <w:t>р</w:t>
      </w:r>
      <w:proofErr w:type="gramEnd"/>
      <w:r w:rsidRPr="00F64BEE">
        <w:rPr>
          <w:rFonts w:ascii="Times New Roman" w:eastAsia="Times New Roman" w:hAnsi="Times New Roman" w:cs="Times New Roman"/>
          <w:color w:val="000000"/>
          <w:sz w:val="28"/>
          <w:szCs w:val="28"/>
          <w:lang w:eastAsia="ru-RU"/>
        </w:rPr>
        <w:t>азвитие фонематического слуха: научить детей распознавать звуки и выделять их, определять место звука в названии предмета).</w:t>
      </w:r>
    </w:p>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«Отгадай, какой гном принёс картинку?», «Какому гному подарок?», (дифференциация согласных звуков по твёрдости – мягкости)</w:t>
      </w:r>
    </w:p>
    <w:p w:rsidR="00D43ACC" w:rsidRPr="00F64BEE"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 обеспечение качественной подготовки детей к школе.</w:t>
      </w:r>
    </w:p>
    <w:p w:rsidR="00D43ACC" w:rsidRDefault="00D43ACC" w:rsidP="00D43ACC">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lastRenderedPageBreak/>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w:t>
      </w:r>
      <w:r>
        <w:rPr>
          <w:rFonts w:ascii="Times New Roman" w:eastAsia="Times New Roman" w:hAnsi="Times New Roman" w:cs="Times New Roman"/>
          <w:color w:val="000000"/>
          <w:sz w:val="28"/>
          <w:szCs w:val="28"/>
          <w:lang w:eastAsia="ru-RU"/>
        </w:rPr>
        <w:t>и</w:t>
      </w:r>
      <w:r w:rsidRPr="00F64BEE">
        <w:rPr>
          <w:rFonts w:ascii="Times New Roman" w:eastAsia="Times New Roman" w:hAnsi="Times New Roman" w:cs="Times New Roman"/>
          <w:color w:val="000000"/>
          <w:sz w:val="28"/>
          <w:szCs w:val="28"/>
          <w:lang w:eastAsia="ru-RU"/>
        </w:rPr>
        <w:t>.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2F5B4F" w:rsidRDefault="002F5B4F"/>
    <w:sectPr w:rsidR="002F5B4F" w:rsidSect="002F5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D43ACC"/>
    <w:rsid w:val="001F7A97"/>
    <w:rsid w:val="002F5B4F"/>
    <w:rsid w:val="00692751"/>
    <w:rsid w:val="00D43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C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ACC"/>
    <w:pPr>
      <w:ind w:left="720"/>
      <w:contextualSpacing/>
    </w:pPr>
  </w:style>
  <w:style w:type="table" w:styleId="a4">
    <w:name w:val="Table Grid"/>
    <w:basedOn w:val="a1"/>
    <w:uiPriority w:val="39"/>
    <w:rsid w:val="00D43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2023-02-17T11:11:00Z</dcterms:created>
  <dcterms:modified xsi:type="dcterms:W3CDTF">2023-02-17T11:11:00Z</dcterms:modified>
</cp:coreProperties>
</file>